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78" w:rsidRDefault="003545E2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5665" cy="1177290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576A78" w:rsidRDefault="003545E2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576A78" w:rsidRDefault="003545E2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Feedlot-NRBG 2014</w:t>
      </w:r>
    </w:p>
    <w:p w:rsidR="00576A78" w:rsidRDefault="00576A78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576A78" w:rsidRDefault="00576A78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576A78" w:rsidRDefault="003545E2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2014 - Feedlot Program - </w:t>
      </w:r>
      <w:proofErr w:type="gramStart"/>
      <w:r>
        <w:rPr>
          <w:rFonts w:asciiTheme="majorHAnsi" w:hAnsiTheme="majorHAnsi"/>
          <w:color w:val="548DD4" w:themeColor="text2" w:themeTint="99"/>
          <w:sz w:val="24"/>
          <w:szCs w:val="24"/>
        </w:rPr>
        <w:t>NRBG  (</w:t>
      </w:r>
      <w:proofErr w:type="gramEnd"/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Dodge County) </w:t>
      </w:r>
    </w:p>
    <w:p w:rsidR="00576A78" w:rsidRDefault="003545E2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P14-0442</w:t>
      </w:r>
    </w:p>
    <w:p w:rsidR="00576A78" w:rsidRDefault="003545E2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Dodge County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576A78" w:rsidRDefault="00576A78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3001"/>
        <w:gridCol w:w="4508"/>
        <w:gridCol w:w="3093"/>
        <w:gridCol w:w="4017"/>
      </w:tblGrid>
      <w:tr w:rsidR="00576A78" w:rsidTr="00576A78">
        <w:trPr>
          <w:cnfStyle w:val="100000000000"/>
        </w:trPr>
        <w:tc>
          <w:tcPr>
            <w:cnfStyle w:val="00100000000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576A78" w:rsidRDefault="003545E2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Grant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576A78" w:rsidRDefault="003545E2">
            <w:pPr>
              <w:widowControl w:val="0"/>
              <w:spacing w:line="276" w:lineRule="auto"/>
              <w:cnfStyle w:val="100000000000"/>
            </w:pPr>
            <w:r>
              <w:t>$27,324.00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576A78" w:rsidRDefault="003545E2">
            <w:pPr>
              <w:widowControl w:val="0"/>
              <w:spacing w:line="276" w:lineRule="auto"/>
              <w:cnfStyle w:val="1000000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6A78" w:rsidRDefault="00576A78">
            <w:pPr>
              <w:widowControl w:val="0"/>
              <w:spacing w:line="276" w:lineRule="auto"/>
              <w:cnfStyle w:val="100000000000"/>
            </w:pPr>
          </w:p>
        </w:tc>
      </w:tr>
      <w:tr w:rsidR="00576A78" w:rsidTr="00576A78">
        <w:tc>
          <w:tcPr>
            <w:cnfStyle w:val="001000000000"/>
            <w:tcW w:w="1026" w:type="pct"/>
            <w:shd w:val="clear" w:color="auto" w:fill="548DD4" w:themeFill="text2" w:themeFillTint="99"/>
          </w:tcPr>
          <w:p w:rsidR="00576A78" w:rsidRDefault="003545E2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576A78" w:rsidRDefault="003545E2">
            <w:pPr>
              <w:widowControl w:val="0"/>
              <w:spacing w:line="276" w:lineRule="auto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$19,126.80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576A78" w:rsidRDefault="003545E2">
            <w:pPr>
              <w:widowControl w:val="0"/>
              <w:spacing w:line="276" w:lineRule="auto"/>
              <w:cnfStyle w:val="00000000000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576A78" w:rsidRDefault="003545E2">
            <w:pPr>
              <w:widowControl w:val="0"/>
              <w:spacing w:line="276" w:lineRule="auto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12/31/2016</w:t>
            </w:r>
          </w:p>
        </w:tc>
      </w:tr>
      <w:tr w:rsidR="00576A78" w:rsidTr="00576A78">
        <w:trPr>
          <w:trHeight w:val="61"/>
        </w:trPr>
        <w:tc>
          <w:tcPr>
            <w:cnfStyle w:val="001000000000"/>
            <w:tcW w:w="1026" w:type="pct"/>
            <w:shd w:val="clear" w:color="auto" w:fill="548DD4" w:themeFill="text2" w:themeFillTint="99"/>
          </w:tcPr>
          <w:p w:rsidR="00576A78" w:rsidRDefault="003545E2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576A78" w:rsidRDefault="003545E2">
            <w:pPr>
              <w:widowControl w:val="0"/>
              <w:spacing w:line="276" w:lineRule="auto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576A78" w:rsidRDefault="003545E2">
            <w:pPr>
              <w:widowControl w:val="0"/>
              <w:spacing w:line="276" w:lineRule="auto"/>
              <w:cnfStyle w:val="00000000000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576A78" w:rsidRDefault="003545E2">
            <w:pPr>
              <w:widowControl w:val="0"/>
              <w:spacing w:line="276" w:lineRule="auto"/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Dean  Schrandt</w:t>
            </w:r>
          </w:p>
        </w:tc>
      </w:tr>
    </w:tbl>
    <w:p w:rsidR="00576A78" w:rsidRDefault="00576A78"/>
    <w:p w:rsidR="00576A78" w:rsidRDefault="003545E2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3003"/>
        <w:gridCol w:w="2597"/>
        <w:gridCol w:w="2519"/>
        <w:gridCol w:w="2519"/>
      </w:tblGrid>
      <w:tr w:rsidR="00576A78" w:rsidTr="00576A78">
        <w:trPr>
          <w:cnfStyle w:val="100000000000"/>
        </w:trPr>
        <w:tc>
          <w:tcPr>
            <w:cnfStyle w:val="001000000000"/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576A78" w:rsidRDefault="00576A78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576A78" w:rsidRDefault="003545E2">
            <w:pPr>
              <w:widowControl w:val="0"/>
              <w:spacing w:line="276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576A78" w:rsidRDefault="003545E2">
            <w:pPr>
              <w:widowControl w:val="0"/>
              <w:spacing w:line="276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576A78" w:rsidRDefault="003545E2">
            <w:pPr>
              <w:widowControl w:val="0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576A78" w:rsidTr="00576A78">
        <w:trPr>
          <w:trHeight w:val="60"/>
        </w:trPr>
        <w:tc>
          <w:tcPr>
            <w:cnfStyle w:val="001000000000"/>
            <w:tcW w:w="1411" w:type="pct"/>
            <w:shd w:val="clear" w:color="auto" w:fill="D3DFEE" w:themeFill="accent1" w:themeFillTint="3F"/>
          </w:tcPr>
          <w:p w:rsidR="00576A78" w:rsidRDefault="003545E2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576A78" w:rsidRDefault="003545E2">
            <w:pPr>
              <w:widowControl w:val="0"/>
              <w:spacing w:line="276" w:lineRule="auto"/>
              <w:jc w:val="right"/>
              <w:cnfStyle w:val="000000000000"/>
            </w:pPr>
            <w:r>
              <w:t>$27,324.00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576A78" w:rsidRDefault="003545E2">
            <w:pPr>
              <w:widowControl w:val="0"/>
              <w:spacing w:line="276" w:lineRule="auto"/>
              <w:jc w:val="right"/>
              <w:cnfStyle w:val="000000000000"/>
            </w:pPr>
            <w:r>
              <w:t>$27,324.00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576A78" w:rsidRDefault="003545E2">
            <w:pPr>
              <w:widowControl w:val="0"/>
              <w:jc w:val="right"/>
              <w:cnfStyle w:val="000000000000"/>
            </w:pPr>
            <w:r>
              <w:t>$0.00</w:t>
            </w:r>
          </w:p>
        </w:tc>
      </w:tr>
      <w:tr w:rsidR="00576A78" w:rsidTr="00576A78">
        <w:trPr>
          <w:trHeight w:val="61"/>
        </w:trPr>
        <w:tc>
          <w:tcPr>
            <w:cnfStyle w:val="001000000000"/>
            <w:tcW w:w="1411" w:type="pct"/>
          </w:tcPr>
          <w:p w:rsidR="00576A78" w:rsidRDefault="003545E2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576A78" w:rsidRDefault="003545E2">
            <w:pPr>
              <w:widowControl w:val="0"/>
              <w:spacing w:line="276" w:lineRule="auto"/>
              <w:jc w:val="right"/>
              <w:cnfStyle w:val="000000000000"/>
            </w:pPr>
            <w:r>
              <w:t>$22,676.00</w:t>
            </w:r>
          </w:p>
        </w:tc>
        <w:tc>
          <w:tcPr>
            <w:tcW w:w="1184" w:type="pct"/>
          </w:tcPr>
          <w:p w:rsidR="00576A78" w:rsidRDefault="003545E2">
            <w:pPr>
              <w:widowControl w:val="0"/>
              <w:spacing w:line="276" w:lineRule="auto"/>
              <w:jc w:val="right"/>
              <w:cnfStyle w:val="000000000000"/>
            </w:pPr>
            <w:r>
              <w:t>$22,676.00</w:t>
            </w:r>
          </w:p>
        </w:tc>
        <w:tc>
          <w:tcPr>
            <w:tcW w:w="1184" w:type="pct"/>
          </w:tcPr>
          <w:p w:rsidR="00576A78" w:rsidRDefault="003545E2">
            <w:pPr>
              <w:widowControl w:val="0"/>
              <w:jc w:val="right"/>
              <w:cnfStyle w:val="000000000000"/>
            </w:pPr>
            <w:r>
              <w:t>$0.00</w:t>
            </w:r>
          </w:p>
        </w:tc>
      </w:tr>
      <w:tr w:rsidR="00576A78" w:rsidTr="00576A78">
        <w:trPr>
          <w:trHeight w:val="61"/>
        </w:trPr>
        <w:tc>
          <w:tcPr>
            <w:cnfStyle w:val="001000000000"/>
            <w:tcW w:w="1411" w:type="pct"/>
            <w:shd w:val="clear" w:color="auto" w:fill="D3DFEE" w:themeFill="accent1" w:themeFillTint="3F"/>
          </w:tcPr>
          <w:p w:rsidR="00576A78" w:rsidRDefault="003545E2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576A78" w:rsidRDefault="003545E2">
            <w:pPr>
              <w:widowControl w:val="0"/>
              <w:jc w:val="right"/>
              <w:cnfStyle w:val="000000000000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576A78" w:rsidRDefault="003545E2">
            <w:pPr>
              <w:widowControl w:val="0"/>
              <w:jc w:val="right"/>
              <w:cnfStyle w:val="000000000000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576A78" w:rsidRDefault="003545E2">
            <w:pPr>
              <w:widowControl w:val="0"/>
              <w:jc w:val="right"/>
              <w:cnfStyle w:val="000000000000"/>
            </w:pPr>
            <w:r>
              <w:t>$0.00</w:t>
            </w:r>
          </w:p>
        </w:tc>
      </w:tr>
      <w:tr w:rsidR="00576A78" w:rsidTr="00576A78">
        <w:trPr>
          <w:trHeight w:val="61"/>
        </w:trPr>
        <w:tc>
          <w:tcPr>
            <w:cnfStyle w:val="001000000000"/>
            <w:tcW w:w="1411" w:type="pct"/>
          </w:tcPr>
          <w:p w:rsidR="00576A78" w:rsidRDefault="003545E2">
            <w:pPr>
              <w:widowControl w:val="0"/>
              <w:rPr>
                <w:b w:val="0"/>
              </w:rPr>
            </w:pPr>
            <w:r>
              <w:t>Total</w:t>
            </w:r>
          </w:p>
        </w:tc>
        <w:tc>
          <w:tcPr>
            <w:tcW w:w="1220" w:type="pct"/>
          </w:tcPr>
          <w:p w:rsidR="00576A78" w:rsidRDefault="003545E2">
            <w:pPr>
              <w:widowControl w:val="0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$50,000.00</w:t>
            </w:r>
          </w:p>
        </w:tc>
        <w:tc>
          <w:tcPr>
            <w:tcW w:w="1184" w:type="pct"/>
          </w:tcPr>
          <w:p w:rsidR="00576A78" w:rsidRDefault="003545E2">
            <w:pPr>
              <w:widowControl w:val="0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$50,000.00</w:t>
            </w:r>
          </w:p>
        </w:tc>
        <w:tc>
          <w:tcPr>
            <w:tcW w:w="1184" w:type="pct"/>
          </w:tcPr>
          <w:p w:rsidR="00576A78" w:rsidRDefault="003545E2">
            <w:pPr>
              <w:widowControl w:val="0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:rsidR="00576A78" w:rsidRDefault="003545E2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576A78" w:rsidRDefault="003545E2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8" w:space="0" w:color="B8CCE4" w:themeColor="accent1" w:themeTint="66"/>
          <w:left w:val="single" w:sz="8" w:space="0" w:color="B8CCE4" w:themeColor="accent1" w:themeTint="66"/>
          <w:bottom w:val="single" w:sz="8" w:space="0" w:color="B8CCE4" w:themeColor="accent1" w:themeTint="66"/>
          <w:right w:val="single" w:sz="8" w:space="0" w:color="B8CCE4" w:themeColor="accent1" w:themeTint="66"/>
          <w:insideH w:val="single" w:sz="8" w:space="0" w:color="B8CCE4" w:themeColor="accent1" w:themeTint="66"/>
          <w:insideV w:val="single" w:sz="8" w:space="0" w:color="B8CCE4" w:themeColor="accent1" w:themeTint="66"/>
        </w:tblBorders>
        <w:tblLayout w:type="fixed"/>
        <w:tblLook w:val="04A0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1096"/>
      </w:tblGrid>
      <w:tr w:rsidR="00576A78" w:rsidTr="00576A78">
        <w:trPr>
          <w:cnfStyle w:val="100000000000"/>
          <w:cantSplit/>
          <w:tblHeader/>
        </w:trPr>
        <w:tc>
          <w:tcPr>
            <w:cnfStyle w:val="001000000000"/>
            <w:tcW w:w="1207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  <w:vAlign w:val="bottom"/>
          </w:tcPr>
          <w:p w:rsidR="00576A78" w:rsidRDefault="003545E2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  <w:vAlign w:val="bottom"/>
          </w:tcPr>
          <w:p w:rsidR="00576A78" w:rsidRDefault="003545E2">
            <w:pPr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  <w:vAlign w:val="bottom"/>
          </w:tcPr>
          <w:p w:rsidR="00576A78" w:rsidRDefault="003545E2">
            <w:pPr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  <w:vAlign w:val="bottom"/>
          </w:tcPr>
          <w:p w:rsidR="00576A78" w:rsidRDefault="003545E2">
            <w:pPr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  <w:vAlign w:val="bottom"/>
          </w:tcPr>
          <w:p w:rsidR="00576A78" w:rsidRDefault="003545E2">
            <w:pPr>
              <w:spacing w:line="276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  <w:vAlign w:val="bottom"/>
          </w:tcPr>
          <w:p w:rsidR="00576A78" w:rsidRDefault="003545E2">
            <w:pPr>
              <w:spacing w:line="276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  <w:vAlign w:val="bottom"/>
          </w:tcPr>
          <w:p w:rsidR="00576A78" w:rsidRDefault="003545E2">
            <w:pPr>
              <w:spacing w:line="276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left w:val="single" w:sz="8" w:space="0" w:color="4F81BD" w:themeColor="accent1"/>
              <w:bottom w:val="nil"/>
              <w:right w:val="single" w:sz="8" w:space="0" w:color="B8CCE4" w:themeColor="accent1" w:themeTint="66"/>
            </w:tcBorders>
            <w:shd w:val="clear" w:color="auto" w:fill="4F81BD" w:themeFill="accent1"/>
            <w:vAlign w:val="bottom"/>
          </w:tcPr>
          <w:p w:rsidR="00576A78" w:rsidRDefault="003545E2">
            <w:pPr>
              <w:spacing w:line="276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20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r>
              <w:t xml:space="preserve">2014 Feedlot Administration     </w:t>
            </w:r>
          </w:p>
        </w:tc>
        <w:tc>
          <w:tcPr>
            <w:tcW w:w="55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Administration/Coordination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Current State Grant</w:t>
            </w:r>
          </w:p>
        </w:tc>
        <w:tc>
          <w:tcPr>
            <w:tcW w:w="10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2014 - Feedlot Program - NRBG  (Dodge County)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$5,000.00 </w:t>
            </w:r>
          </w:p>
        </w:tc>
        <w:tc>
          <w:tcPr>
            <w:tcW w:w="4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$5,000.00 </w:t>
            </w:r>
          </w:p>
        </w:tc>
        <w:tc>
          <w:tcPr>
            <w:tcW w:w="46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center"/>
              <w:cnfStyle w:val="000000000000"/>
            </w:pPr>
            <w:r>
              <w:t>12/31/2014</w:t>
            </w:r>
          </w:p>
        </w:tc>
        <w:tc>
          <w:tcPr>
            <w:tcW w:w="37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B8CCE4" w:themeColor="accent1" w:themeTint="66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N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20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r>
              <w:t xml:space="preserve">2014 Feedlot Administration     </w:t>
            </w:r>
          </w:p>
        </w:tc>
        <w:tc>
          <w:tcPr>
            <w:tcW w:w="55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Administration/Coordination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Local Fund</w:t>
            </w:r>
          </w:p>
        </w:tc>
        <w:tc>
          <w:tcPr>
            <w:tcW w:w="10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2014 Local In-Kind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$5,000.00 </w:t>
            </w:r>
          </w:p>
        </w:tc>
        <w:tc>
          <w:tcPr>
            <w:tcW w:w="4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$5,000.00 </w:t>
            </w:r>
          </w:p>
        </w:tc>
        <w:tc>
          <w:tcPr>
            <w:tcW w:w="46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center"/>
              <w:cnfStyle w:val="000000000000"/>
            </w:pPr>
            <w:r>
              <w:t>12/31/2014</w:t>
            </w:r>
          </w:p>
        </w:tc>
        <w:tc>
          <w:tcPr>
            <w:tcW w:w="37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B8CCE4" w:themeColor="accent1" w:themeTint="66"/>
            </w:tcBorders>
          </w:tcPr>
          <w:p w:rsidR="00576A78" w:rsidRDefault="003545E2">
            <w:pPr>
              <w:spacing w:line="276" w:lineRule="auto"/>
              <w:cnfStyle w:val="000000000000"/>
            </w:pPr>
            <w:r>
              <w:t>Y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20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r>
              <w:t xml:space="preserve">2014 Feedlot Inspection and Compliance     </w:t>
            </w:r>
          </w:p>
        </w:tc>
        <w:tc>
          <w:tcPr>
            <w:tcW w:w="55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Administration/Coordination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Current State Grant</w:t>
            </w:r>
          </w:p>
        </w:tc>
        <w:tc>
          <w:tcPr>
            <w:tcW w:w="10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2014 - Feedlot Program - NRBG  (Dodge County)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$12,000.00 </w:t>
            </w:r>
          </w:p>
        </w:tc>
        <w:tc>
          <w:tcPr>
            <w:tcW w:w="4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$12,000.00 </w:t>
            </w:r>
          </w:p>
        </w:tc>
        <w:tc>
          <w:tcPr>
            <w:tcW w:w="46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center"/>
              <w:cnfStyle w:val="000000000000"/>
            </w:pPr>
            <w:r>
              <w:t>12/31/2014</w:t>
            </w:r>
          </w:p>
        </w:tc>
        <w:tc>
          <w:tcPr>
            <w:tcW w:w="37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B8CCE4" w:themeColor="accent1" w:themeTint="66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N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20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r>
              <w:lastRenderedPageBreak/>
              <w:t xml:space="preserve">2014 Feedlot Inspection and Compliance     </w:t>
            </w:r>
          </w:p>
        </w:tc>
        <w:tc>
          <w:tcPr>
            <w:tcW w:w="55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Administration/Coordination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Local Fund</w:t>
            </w:r>
          </w:p>
        </w:tc>
        <w:tc>
          <w:tcPr>
            <w:tcW w:w="10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2014 Local In-Kind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$11,000.00 </w:t>
            </w:r>
          </w:p>
        </w:tc>
        <w:tc>
          <w:tcPr>
            <w:tcW w:w="4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$11,000.00 </w:t>
            </w:r>
          </w:p>
        </w:tc>
        <w:tc>
          <w:tcPr>
            <w:tcW w:w="46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center"/>
              <w:cnfStyle w:val="000000000000"/>
            </w:pPr>
            <w:r>
              <w:t>12/31/2014</w:t>
            </w:r>
          </w:p>
        </w:tc>
        <w:tc>
          <w:tcPr>
            <w:tcW w:w="37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B8CCE4" w:themeColor="accent1" w:themeTint="66"/>
            </w:tcBorders>
          </w:tcPr>
          <w:p w:rsidR="00576A78" w:rsidRDefault="003545E2">
            <w:pPr>
              <w:spacing w:line="276" w:lineRule="auto"/>
              <w:cnfStyle w:val="000000000000"/>
            </w:pPr>
            <w:r>
              <w:t>Y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20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r>
              <w:t xml:space="preserve">2014 Feedlot Permitting     </w:t>
            </w:r>
          </w:p>
        </w:tc>
        <w:tc>
          <w:tcPr>
            <w:tcW w:w="55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Regulations/Ordinances/Enforcement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Current State Grant</w:t>
            </w:r>
          </w:p>
        </w:tc>
        <w:tc>
          <w:tcPr>
            <w:tcW w:w="10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2014 - Feedlot Program - NRBG  (Dodge County)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$3,460.00 </w:t>
            </w:r>
          </w:p>
        </w:tc>
        <w:tc>
          <w:tcPr>
            <w:tcW w:w="4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$3,460.00 </w:t>
            </w:r>
          </w:p>
        </w:tc>
        <w:tc>
          <w:tcPr>
            <w:tcW w:w="46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center"/>
              <w:cnfStyle w:val="000000000000"/>
            </w:pPr>
            <w:r>
              <w:t>12/31/2014</w:t>
            </w:r>
          </w:p>
        </w:tc>
        <w:tc>
          <w:tcPr>
            <w:tcW w:w="37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B8CCE4" w:themeColor="accent1" w:themeTint="66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N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20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r>
              <w:t xml:space="preserve">2014 Feedlot Permitting     </w:t>
            </w:r>
          </w:p>
        </w:tc>
        <w:tc>
          <w:tcPr>
            <w:tcW w:w="55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Regulations/Ordinances/Enforcement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Local Fund</w:t>
            </w:r>
          </w:p>
        </w:tc>
        <w:tc>
          <w:tcPr>
            <w:tcW w:w="10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2014 Local In-Kind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$3,000.00 </w:t>
            </w:r>
          </w:p>
        </w:tc>
        <w:tc>
          <w:tcPr>
            <w:tcW w:w="4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$3,000.00 </w:t>
            </w:r>
          </w:p>
        </w:tc>
        <w:tc>
          <w:tcPr>
            <w:tcW w:w="46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center"/>
              <w:cnfStyle w:val="000000000000"/>
            </w:pPr>
            <w:r>
              <w:t>12/31/2014</w:t>
            </w:r>
          </w:p>
        </w:tc>
        <w:tc>
          <w:tcPr>
            <w:tcW w:w="37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B8CCE4" w:themeColor="accent1" w:themeTint="66"/>
            </w:tcBorders>
          </w:tcPr>
          <w:p w:rsidR="00576A78" w:rsidRDefault="003545E2">
            <w:pPr>
              <w:spacing w:line="276" w:lineRule="auto"/>
              <w:cnfStyle w:val="000000000000"/>
            </w:pPr>
            <w:r>
              <w:t>Y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20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r>
              <w:t xml:space="preserve">2014 Feedlot Registrations &amp; OLA     </w:t>
            </w:r>
          </w:p>
        </w:tc>
        <w:tc>
          <w:tcPr>
            <w:tcW w:w="55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Administration/Coordination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Current State Grant</w:t>
            </w:r>
          </w:p>
        </w:tc>
        <w:tc>
          <w:tcPr>
            <w:tcW w:w="10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cnfStyle w:val="000000000000"/>
            </w:pPr>
            <w:r>
              <w:t>2014 - Feedlot Program - NRBG  (Dodge County)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$6,864.00 </w:t>
            </w:r>
          </w:p>
        </w:tc>
        <w:tc>
          <w:tcPr>
            <w:tcW w:w="4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$6,864.00 </w:t>
            </w:r>
          </w:p>
        </w:tc>
        <w:tc>
          <w:tcPr>
            <w:tcW w:w="46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jc w:val="center"/>
              <w:cnfStyle w:val="000000000000"/>
            </w:pPr>
            <w:r>
              <w:t>12/31/2014</w:t>
            </w:r>
          </w:p>
        </w:tc>
        <w:tc>
          <w:tcPr>
            <w:tcW w:w="37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B8CCE4" w:themeColor="accent1" w:themeTint="66"/>
            </w:tcBorders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N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20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r>
              <w:t xml:space="preserve">2014 Feedlot Registrations &amp; OLA     </w:t>
            </w:r>
          </w:p>
        </w:tc>
        <w:tc>
          <w:tcPr>
            <w:tcW w:w="55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Administration/Coordination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Local Fund</w:t>
            </w:r>
          </w:p>
        </w:tc>
        <w:tc>
          <w:tcPr>
            <w:tcW w:w="10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cnfStyle w:val="000000000000"/>
            </w:pPr>
            <w:r>
              <w:t>2014 Local In-Kind</w:t>
            </w:r>
          </w:p>
        </w:tc>
        <w:tc>
          <w:tcPr>
            <w:tcW w:w="46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$3,676.00 </w:t>
            </w:r>
          </w:p>
        </w:tc>
        <w:tc>
          <w:tcPr>
            <w:tcW w:w="43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right"/>
              <w:cnfStyle w:val="000000000000"/>
            </w:pPr>
            <w:r>
              <w:t xml:space="preserve">$3,676.00 </w:t>
            </w:r>
          </w:p>
        </w:tc>
        <w:tc>
          <w:tcPr>
            <w:tcW w:w="46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6A78" w:rsidRDefault="003545E2">
            <w:pPr>
              <w:spacing w:line="276" w:lineRule="auto"/>
              <w:jc w:val="center"/>
              <w:cnfStyle w:val="000000000000"/>
            </w:pPr>
            <w:r>
              <w:t>12/31/2014</w:t>
            </w:r>
          </w:p>
        </w:tc>
        <w:tc>
          <w:tcPr>
            <w:tcW w:w="37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B8CCE4" w:themeColor="accent1" w:themeTint="66"/>
            </w:tcBorders>
          </w:tcPr>
          <w:p w:rsidR="00576A78" w:rsidRDefault="003545E2">
            <w:pPr>
              <w:spacing w:line="276" w:lineRule="auto"/>
              <w:cnfStyle w:val="000000000000"/>
            </w:pPr>
            <w:r>
              <w:t>Y</w:t>
            </w:r>
          </w:p>
        </w:tc>
      </w:tr>
    </w:tbl>
    <w:p w:rsidR="00576A78" w:rsidRDefault="003545E2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576A78" w:rsidRDefault="00576A78">
      <w:pPr>
        <w:spacing w:after="0"/>
        <w:rPr>
          <w:rFonts w:asciiTheme="majorHAnsi" w:hAnsiTheme="majorHAnsi"/>
        </w:rPr>
      </w:pPr>
    </w:p>
    <w:p w:rsidR="00576A78" w:rsidRDefault="003545E2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4706"/>
        <w:gridCol w:w="2596"/>
        <w:gridCol w:w="3271"/>
        <w:gridCol w:w="4043"/>
      </w:tblGrid>
      <w:tr w:rsidR="00576A78" w:rsidTr="00576A78">
        <w:trPr>
          <w:cnfStyle w:val="100000000000"/>
          <w:cantSplit/>
          <w:trHeight w:val="286"/>
          <w:tblHeader/>
        </w:trPr>
        <w:tc>
          <w:tcPr>
            <w:cnfStyle w:val="001000000000"/>
            <w:tcW w:w="16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888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spacing w:line="360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1119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spacing w:line="360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38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spacing w:line="360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Size / Unit</w:t>
            </w:r>
          </w:p>
        </w:tc>
      </w:tr>
    </w:tbl>
    <w:p w:rsidR="00576A78" w:rsidRDefault="003545E2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576A78" w:rsidRDefault="00576A7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576A78" w:rsidRDefault="003545E2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4705"/>
        <w:gridCol w:w="2597"/>
        <w:gridCol w:w="3271"/>
      </w:tblGrid>
      <w:tr w:rsidR="00576A78" w:rsidTr="00576A78">
        <w:trPr>
          <w:cnfStyle w:val="100000000000"/>
          <w:trHeight w:val="286"/>
        </w:trPr>
        <w:tc>
          <w:tcPr>
            <w:cnfStyle w:val="00100000000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6A78" w:rsidRDefault="003545E2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576A78" w:rsidRDefault="003545E2">
            <w:pPr>
              <w:spacing w:line="360" w:lineRule="auto"/>
              <w:jc w:val="center"/>
              <w:cnfStyle w:val="10000000000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6A78" w:rsidRDefault="003545E2">
            <w:pPr>
              <w:spacing w:line="360" w:lineRule="auto"/>
              <w:jc w:val="center"/>
              <w:cnfStyle w:val="10000000000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576A78" w:rsidRDefault="00576A7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576A78" w:rsidRDefault="003545E2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Grant Activity </w:t>
      </w:r>
    </w:p>
    <w:tbl>
      <w:tblPr>
        <w:tblStyle w:val="LightGrid-Accent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3148"/>
        <w:gridCol w:w="4262"/>
        <w:gridCol w:w="3707"/>
        <w:gridCol w:w="3499"/>
      </w:tblGrid>
      <w:tr w:rsidR="00576A78" w:rsidTr="00576A78">
        <w:trPr>
          <w:cnfStyle w:val="100000000000"/>
          <w:trHeight w:val="523"/>
        </w:trPr>
        <w:tc>
          <w:tcPr>
            <w:cnfStyle w:val="00100000000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Grant Activity - 2014 Feedlot Administration 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See 2014 Work Plan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ADMINISTRATION/COORDINATION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1-Jan-14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31-Dec-14</w:t>
            </w:r>
          </w:p>
        </w:tc>
      </w:tr>
      <w:tr w:rsidR="00576A78" w:rsidTr="00576A78">
        <w:trPr>
          <w:trHeight w:val="30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Rates and Hours</w:t>
            </w:r>
          </w:p>
        </w:tc>
        <w:tc>
          <w:tcPr>
            <w:tcW w:w="3923" w:type="pct"/>
            <w:gridSpan w:val="3"/>
          </w:tcPr>
          <w:p w:rsidR="00576A78" w:rsidRDefault="00576A78">
            <w:pPr>
              <w:keepNext/>
              <w:keepLines/>
              <w:widowControl w:val="0"/>
              <w:cnfStyle w:val="000000000000"/>
            </w:pP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 xml:space="preserve">See 2014 Annual Feedlot Report  </w:t>
            </w:r>
          </w:p>
        </w:tc>
      </w:tr>
    </w:tbl>
    <w:p w:rsidR="00576A78" w:rsidRDefault="003545E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3148"/>
        <w:gridCol w:w="4262"/>
        <w:gridCol w:w="3707"/>
        <w:gridCol w:w="3499"/>
      </w:tblGrid>
      <w:tr w:rsidR="00576A78" w:rsidTr="00576A78">
        <w:trPr>
          <w:cnfStyle w:val="100000000000"/>
          <w:trHeight w:val="523"/>
        </w:trPr>
        <w:tc>
          <w:tcPr>
            <w:cnfStyle w:val="00100000000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2014 Feedlot Inspection and Compliance 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2014 Feedlot Inspection and Compliance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ADMINISTRATION/COORDINATION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1-Jan-14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31-Dec-14</w:t>
            </w:r>
          </w:p>
        </w:tc>
      </w:tr>
      <w:tr w:rsidR="00576A78" w:rsidTr="00576A78">
        <w:trPr>
          <w:trHeight w:val="30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Rates and Hours</w:t>
            </w:r>
          </w:p>
        </w:tc>
        <w:tc>
          <w:tcPr>
            <w:tcW w:w="3923" w:type="pct"/>
            <w:gridSpan w:val="3"/>
          </w:tcPr>
          <w:p w:rsidR="00576A78" w:rsidRDefault="00576A78">
            <w:pPr>
              <w:keepNext/>
              <w:keepLines/>
              <w:widowControl w:val="0"/>
              <w:cnfStyle w:val="000000000000"/>
            </w:pP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 xml:space="preserve">See 2014 Annual Feedlot Report  </w:t>
            </w:r>
          </w:p>
        </w:tc>
      </w:tr>
    </w:tbl>
    <w:p w:rsidR="00576A78" w:rsidRDefault="003545E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3148"/>
        <w:gridCol w:w="4262"/>
        <w:gridCol w:w="3707"/>
        <w:gridCol w:w="3499"/>
      </w:tblGrid>
      <w:tr w:rsidR="00576A78" w:rsidTr="00576A78">
        <w:trPr>
          <w:cnfStyle w:val="100000000000"/>
          <w:trHeight w:val="523"/>
        </w:trPr>
        <w:tc>
          <w:tcPr>
            <w:cnfStyle w:val="00100000000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Grant Activity - 2014 Feedlot Permitting 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See 2014 Work Plan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REGULATIONS/ORDINANCES/ENFORCEMENT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1-Jan-14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31-Dec-14</w:t>
            </w:r>
          </w:p>
        </w:tc>
      </w:tr>
      <w:tr w:rsidR="00576A78" w:rsidTr="00576A78">
        <w:trPr>
          <w:trHeight w:val="30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Rates and Hours</w:t>
            </w:r>
          </w:p>
        </w:tc>
        <w:tc>
          <w:tcPr>
            <w:tcW w:w="3923" w:type="pct"/>
            <w:gridSpan w:val="3"/>
          </w:tcPr>
          <w:p w:rsidR="00576A78" w:rsidRDefault="00576A78">
            <w:pPr>
              <w:keepNext/>
              <w:keepLines/>
              <w:widowControl w:val="0"/>
              <w:cnfStyle w:val="000000000000"/>
            </w:pP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 xml:space="preserve">See 2014 Annual Feedlot Report  </w:t>
            </w:r>
          </w:p>
        </w:tc>
      </w:tr>
    </w:tbl>
    <w:p w:rsidR="00576A78" w:rsidRDefault="003545E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3148"/>
        <w:gridCol w:w="4262"/>
        <w:gridCol w:w="3707"/>
        <w:gridCol w:w="3499"/>
      </w:tblGrid>
      <w:tr w:rsidR="00576A78" w:rsidTr="00576A78">
        <w:trPr>
          <w:cnfStyle w:val="100000000000"/>
          <w:trHeight w:val="523"/>
        </w:trPr>
        <w:tc>
          <w:tcPr>
            <w:cnfStyle w:val="00100000000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lastRenderedPageBreak/>
              <w:t xml:space="preserve">Grant Activity -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2014 Feedlot Registrations &amp; OLA 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See 2013 Work Plan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ADMINISTRATION/COORDINATION</w:t>
            </w: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1-Jan-14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>31-Dec-14</w:t>
            </w:r>
          </w:p>
        </w:tc>
      </w:tr>
      <w:tr w:rsidR="00576A78" w:rsidTr="00576A78">
        <w:trPr>
          <w:trHeight w:val="30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Rates and Hours</w:t>
            </w:r>
          </w:p>
        </w:tc>
        <w:tc>
          <w:tcPr>
            <w:tcW w:w="3923" w:type="pct"/>
            <w:gridSpan w:val="3"/>
          </w:tcPr>
          <w:p w:rsidR="00576A78" w:rsidRDefault="00576A78">
            <w:pPr>
              <w:keepNext/>
              <w:keepLines/>
              <w:widowControl w:val="0"/>
              <w:cnfStyle w:val="000000000000"/>
            </w:pPr>
          </w:p>
        </w:tc>
      </w:tr>
      <w:tr w:rsidR="00576A78" w:rsidTr="00576A78">
        <w:trPr>
          <w:trHeight w:val="353"/>
        </w:trPr>
        <w:tc>
          <w:tcPr>
            <w:cnfStyle w:val="001000000000"/>
            <w:tcW w:w="1077" w:type="pct"/>
            <w:shd w:val="clear" w:color="auto" w:fill="548DD4" w:themeFill="text2" w:themeFillTint="99"/>
          </w:tcPr>
          <w:p w:rsidR="00576A78" w:rsidRDefault="003545E2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576A78" w:rsidRDefault="003545E2">
            <w:pPr>
              <w:keepNext/>
              <w:keepLines/>
              <w:widowControl w:val="0"/>
              <w:spacing w:line="276" w:lineRule="auto"/>
              <w:cnfStyle w:val="000000000000"/>
            </w:pPr>
            <w:r>
              <w:t xml:space="preserve">See 2014 Annual Feedlot Report  </w:t>
            </w:r>
          </w:p>
        </w:tc>
      </w:tr>
    </w:tbl>
    <w:p w:rsidR="00576A78" w:rsidRDefault="003545E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576A78" w:rsidRDefault="003545E2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4A0"/>
      </w:tblPr>
      <w:tblGrid>
        <w:gridCol w:w="5114"/>
        <w:gridCol w:w="2939"/>
        <w:gridCol w:w="6563"/>
      </w:tblGrid>
      <w:tr w:rsidR="00576A78" w:rsidTr="00576A78">
        <w:trPr>
          <w:cnfStyle w:val="100000000000"/>
          <w:cantSplit/>
          <w:tblHeader/>
        </w:trPr>
        <w:tc>
          <w:tcPr>
            <w:cnfStyle w:val="00100000000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spacing w:line="360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576A78" w:rsidRDefault="003545E2">
            <w:pPr>
              <w:spacing w:line="360" w:lineRule="auto"/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749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</w:pPr>
            <w:r>
              <w:t>2014 NRBG - Feedlot Financial Report Signed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2014 - Feedlot Program - NRBG  (Dodge County)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749" w:type="pct"/>
          </w:tcPr>
          <w:p w:rsidR="00576A78" w:rsidRDefault="003545E2">
            <w:pPr>
              <w:spacing w:line="276" w:lineRule="auto"/>
            </w:pPr>
            <w:r>
              <w:t>2014 Natural Resources Block Grant</w:t>
            </w:r>
          </w:p>
        </w:tc>
        <w:tc>
          <w:tcPr>
            <w:tcW w:w="1005" w:type="pct"/>
          </w:tcPr>
          <w:p w:rsidR="00576A78" w:rsidRDefault="003545E2">
            <w:pPr>
              <w:spacing w:line="276" w:lineRule="auto"/>
              <w:cnfStyle w:val="000000000000"/>
            </w:pPr>
            <w:r>
              <w:t>Grant Agreement</w:t>
            </w:r>
          </w:p>
        </w:tc>
        <w:tc>
          <w:tcPr>
            <w:tcW w:w="2245" w:type="pct"/>
          </w:tcPr>
          <w:p w:rsidR="00576A78" w:rsidRDefault="003545E2">
            <w:pPr>
              <w:spacing w:line="276" w:lineRule="auto"/>
              <w:cnfStyle w:val="000000000000"/>
            </w:pPr>
            <w:r>
              <w:t>2014 Natural Resources Block Grant - Dodge County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749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</w:pPr>
            <w:r>
              <w:t>2014 Natural Resources Block Grant executed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2014 Natural Resources Block Grant - Dodge County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749" w:type="pct"/>
          </w:tcPr>
          <w:p w:rsidR="00576A78" w:rsidRDefault="003545E2">
            <w:pPr>
              <w:spacing w:line="276" w:lineRule="auto"/>
            </w:pPr>
            <w:r>
              <w:t>All Details Report</w:t>
            </w:r>
          </w:p>
        </w:tc>
        <w:tc>
          <w:tcPr>
            <w:tcW w:w="1005" w:type="pct"/>
          </w:tcPr>
          <w:p w:rsidR="00576A78" w:rsidRDefault="003545E2">
            <w:pPr>
              <w:spacing w:line="276" w:lineRule="auto"/>
              <w:cnfStyle w:val="000000000000"/>
            </w:pPr>
            <w:r>
              <w:t>Workflow Generated</w:t>
            </w:r>
          </w:p>
        </w:tc>
        <w:tc>
          <w:tcPr>
            <w:tcW w:w="2245" w:type="pct"/>
          </w:tcPr>
          <w:p w:rsidR="00576A78" w:rsidRDefault="003545E2">
            <w:pPr>
              <w:spacing w:line="276" w:lineRule="auto"/>
              <w:cnfStyle w:val="000000000000"/>
            </w:pPr>
            <w:r>
              <w:t>Workflow Generated  - All Details Report - 01/27/2015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749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</w:pPr>
            <w: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Workflow Generated  - All Details Report - 01/27/2015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749" w:type="pct"/>
          </w:tcPr>
          <w:p w:rsidR="00576A78" w:rsidRDefault="003545E2">
            <w:pPr>
              <w:spacing w:line="276" w:lineRule="auto"/>
            </w:pPr>
            <w:r>
              <w:t>All Details Report</w:t>
            </w:r>
          </w:p>
        </w:tc>
        <w:tc>
          <w:tcPr>
            <w:tcW w:w="1005" w:type="pct"/>
          </w:tcPr>
          <w:p w:rsidR="00576A78" w:rsidRDefault="003545E2">
            <w:pPr>
              <w:spacing w:line="276" w:lineRule="auto"/>
              <w:cnfStyle w:val="000000000000"/>
            </w:pPr>
            <w:r>
              <w:t>Workflow Generated</w:t>
            </w:r>
          </w:p>
        </w:tc>
        <w:tc>
          <w:tcPr>
            <w:tcW w:w="2245" w:type="pct"/>
          </w:tcPr>
          <w:p w:rsidR="00576A78" w:rsidRDefault="003545E2">
            <w:pPr>
              <w:spacing w:line="276" w:lineRule="auto"/>
              <w:cnfStyle w:val="000000000000"/>
            </w:pPr>
            <w:r>
              <w:t>Workflow Generated  - All Details Report - 01/29/2014</w:t>
            </w:r>
          </w:p>
        </w:tc>
      </w:tr>
      <w:tr w:rsidR="00576A78" w:rsidTr="00576A78">
        <w:trPr>
          <w:cantSplit/>
        </w:trPr>
        <w:tc>
          <w:tcPr>
            <w:cnfStyle w:val="001000000000"/>
            <w:tcW w:w="1749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</w:pPr>
            <w: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576A78" w:rsidRDefault="003545E2">
            <w:pPr>
              <w:spacing w:line="276" w:lineRule="auto"/>
              <w:cnfStyle w:val="000000000000"/>
            </w:pPr>
            <w:r>
              <w:t>Workflow Generated  - All Details Report - 01/30/2014</w:t>
            </w:r>
          </w:p>
        </w:tc>
      </w:tr>
    </w:tbl>
    <w:p w:rsidR="00576A78" w:rsidRDefault="00576A78">
      <w:pPr>
        <w:spacing w:after="0"/>
        <w:rPr>
          <w:rFonts w:asciiTheme="majorHAnsi" w:hAnsiTheme="majorHAnsi"/>
          <w:sz w:val="20"/>
          <w:szCs w:val="20"/>
        </w:rPr>
      </w:pPr>
    </w:p>
    <w:p w:rsidR="00576A78" w:rsidRDefault="00576A7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576A78" w:rsidSect="00576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E2" w:rsidRDefault="003545E2" w:rsidP="00576A78">
      <w:pPr>
        <w:spacing w:after="0" w:line="240" w:lineRule="auto"/>
      </w:pPr>
      <w:r>
        <w:separator/>
      </w:r>
    </w:p>
  </w:endnote>
  <w:endnote w:type="continuationSeparator" w:id="0">
    <w:p w:rsidR="003545E2" w:rsidRDefault="003545E2" w:rsidP="0057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78" w:rsidRDefault="00576A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78" w:rsidRDefault="003545E2">
    <w:pPr>
      <w:pStyle w:val="Footer"/>
    </w:pPr>
    <w:r>
      <w:rPr>
        <w:sz w:val="20"/>
        <w:szCs w:val="20"/>
      </w:rPr>
      <w:t>Report created on</w:t>
    </w:r>
    <w:proofErr w:type="gramStart"/>
    <w:r>
      <w:rPr>
        <w:sz w:val="20"/>
        <w:szCs w:val="20"/>
      </w:rPr>
      <w:t>:</w:t>
    </w:r>
    <w:proofErr w:type="gramEnd"/>
    <w:fldSimple w:instr=" PRINTDATE  \@ &quot;M/d/yy&quot; ">
      <w:r>
        <w:rPr>
          <w:sz w:val="20"/>
          <w:szCs w:val="20"/>
        </w:rPr>
        <w:t>2/17/15</w:t>
      </w:r>
    </w:fldSimple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 w:rsidR="00576A78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576A78">
      <w:rPr>
        <w:b/>
        <w:sz w:val="20"/>
        <w:szCs w:val="20"/>
      </w:rPr>
      <w:fldChar w:fldCharType="separate"/>
    </w:r>
    <w:r w:rsidR="00863B07">
      <w:rPr>
        <w:b/>
        <w:noProof/>
        <w:sz w:val="20"/>
        <w:szCs w:val="20"/>
      </w:rPr>
      <w:t>1</w:t>
    </w:r>
    <w:r w:rsidR="00576A78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576A78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576A78">
      <w:rPr>
        <w:b/>
        <w:sz w:val="20"/>
        <w:szCs w:val="20"/>
      </w:rPr>
      <w:fldChar w:fldCharType="separate"/>
    </w:r>
    <w:r w:rsidR="00863B07">
      <w:rPr>
        <w:b/>
        <w:noProof/>
        <w:sz w:val="20"/>
        <w:szCs w:val="20"/>
      </w:rPr>
      <w:t>4</w:t>
    </w:r>
    <w:r w:rsidR="00576A78">
      <w:rPr>
        <w:b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78" w:rsidRDefault="00576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E2" w:rsidRDefault="003545E2" w:rsidP="00576A78">
      <w:pPr>
        <w:spacing w:after="0" w:line="240" w:lineRule="auto"/>
      </w:pPr>
      <w:r>
        <w:separator/>
      </w:r>
    </w:p>
  </w:footnote>
  <w:footnote w:type="continuationSeparator" w:id="0">
    <w:p w:rsidR="003545E2" w:rsidRDefault="003545E2" w:rsidP="0057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78" w:rsidRDefault="00576A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78" w:rsidRDefault="00576A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78" w:rsidRDefault="00576A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A78"/>
    <w:rsid w:val="003545E2"/>
    <w:rsid w:val="00576A78"/>
    <w:rsid w:val="0086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6A78"/>
    <w:rPr>
      <w:rFonts w:eastAsiaTheme="minorEastAsia"/>
    </w:rPr>
  </w:style>
  <w:style w:type="paragraph" w:styleId="Heading2">
    <w:name w:val="heading 2"/>
    <w:basedOn w:val="Normal"/>
    <w:link w:val="Heading2Char"/>
    <w:rsid w:val="00576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76A78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57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6A78"/>
    <w:rPr>
      <w:rFonts w:eastAsiaTheme="minorEastAsia"/>
    </w:rPr>
  </w:style>
  <w:style w:type="paragraph" w:styleId="Footer">
    <w:name w:val="footer"/>
    <w:basedOn w:val="Normal"/>
    <w:link w:val="FooterChar"/>
    <w:rsid w:val="0057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6A78"/>
    <w:rPr>
      <w:rFonts w:eastAsiaTheme="minorEastAsia"/>
    </w:rPr>
  </w:style>
  <w:style w:type="table" w:styleId="MediumShading1-Accent1">
    <w:name w:val="Medium Shading 1 Accent 1"/>
    <w:basedOn w:val="TableNormal"/>
    <w:rsid w:val="00576A78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rsid w:val="00576A78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3322</Characters>
  <Application>Microsoft Office Word</Application>
  <DocSecurity>0</DocSecurity>
  <Lines>27</Lines>
  <Paragraphs>7</Paragraphs>
  <ScaleCrop>false</ScaleCrop>
  <Company>Board of Water and Soil Resources (BWSR)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DeVetter, Melissa</dc:creator>
  <cp:lastModifiedBy>Melissa DeVetter</cp:lastModifiedBy>
  <cp:revision>2</cp:revision>
  <dcterms:created xsi:type="dcterms:W3CDTF">2015-02-17T18:51:00Z</dcterms:created>
  <dcterms:modified xsi:type="dcterms:W3CDTF">2015-02-17T18:51:00Z</dcterms:modified>
</cp:coreProperties>
</file>